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7C1" w14:textId="5DE9F8CF" w:rsidR="001F3251" w:rsidRPr="00065B06" w:rsidRDefault="00A46134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65B06">
        <w:rPr>
          <w:rFonts w:ascii="Calibri" w:hAnsi="Calibri" w:cs="Calibri"/>
          <w:b/>
          <w:bCs/>
          <w:sz w:val="28"/>
          <w:szCs w:val="28"/>
          <w:u w:val="single"/>
        </w:rPr>
        <w:t>Søknad om</w:t>
      </w:r>
      <w:r w:rsidR="006C351E">
        <w:rPr>
          <w:rFonts w:ascii="Calibri" w:hAnsi="Calibri" w:cs="Calibri"/>
          <w:b/>
          <w:bCs/>
          <w:sz w:val="28"/>
          <w:szCs w:val="28"/>
          <w:u w:val="single"/>
        </w:rPr>
        <w:t>,</w:t>
      </w:r>
      <w:r w:rsidR="00150B4F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C351E">
        <w:rPr>
          <w:rFonts w:ascii="Calibri" w:hAnsi="Calibri" w:cs="Calibri"/>
          <w:b/>
          <w:bCs/>
          <w:sz w:val="28"/>
          <w:szCs w:val="28"/>
          <w:u w:val="single"/>
        </w:rPr>
        <w:t xml:space="preserve">rehabilitering av </w:t>
      </w:r>
      <w:proofErr w:type="spellStart"/>
      <w:proofErr w:type="gramStart"/>
      <w:r w:rsidR="006C351E">
        <w:rPr>
          <w:rFonts w:ascii="Calibri" w:hAnsi="Calibri" w:cs="Calibri"/>
          <w:b/>
          <w:bCs/>
          <w:sz w:val="28"/>
          <w:szCs w:val="28"/>
          <w:u w:val="single"/>
        </w:rPr>
        <w:t>bad</w:t>
      </w:r>
      <w:r w:rsidR="00150B4F">
        <w:rPr>
          <w:rFonts w:ascii="Calibri" w:hAnsi="Calibri" w:cs="Calibri"/>
          <w:b/>
          <w:bCs/>
          <w:sz w:val="28"/>
          <w:szCs w:val="28"/>
          <w:u w:val="single"/>
        </w:rPr>
        <w:t>,</w:t>
      </w:r>
      <w:r w:rsidRPr="00065B06">
        <w:rPr>
          <w:rFonts w:ascii="Calibri" w:hAnsi="Calibri" w:cs="Calibri"/>
          <w:b/>
          <w:bCs/>
          <w:sz w:val="28"/>
          <w:szCs w:val="28"/>
          <w:u w:val="single"/>
        </w:rPr>
        <w:t>oppføring</w:t>
      </w:r>
      <w:proofErr w:type="spellEnd"/>
      <w:proofErr w:type="gramEnd"/>
      <w:r w:rsidRPr="00065B06">
        <w:rPr>
          <w:rFonts w:ascii="Calibri" w:hAnsi="Calibri" w:cs="Calibri"/>
          <w:b/>
          <w:bCs/>
          <w:sz w:val="28"/>
          <w:szCs w:val="28"/>
          <w:u w:val="single"/>
        </w:rPr>
        <w:t xml:space="preserve"> av terrasse, balkong, </w:t>
      </w:r>
      <w:proofErr w:type="spellStart"/>
      <w:r w:rsidRPr="00065B06">
        <w:rPr>
          <w:rFonts w:ascii="Calibri" w:hAnsi="Calibri" w:cs="Calibri"/>
          <w:b/>
          <w:bCs/>
          <w:sz w:val="28"/>
          <w:szCs w:val="28"/>
          <w:u w:val="single"/>
        </w:rPr>
        <w:t>utebod</w:t>
      </w:r>
      <w:proofErr w:type="spellEnd"/>
      <w:r w:rsidRPr="00065B06">
        <w:rPr>
          <w:rFonts w:ascii="Calibri" w:hAnsi="Calibri" w:cs="Calibri"/>
          <w:b/>
          <w:bCs/>
          <w:sz w:val="28"/>
          <w:szCs w:val="28"/>
          <w:u w:val="single"/>
        </w:rPr>
        <w:t>, påbygg, tilbygg m.m. i Tolerud borettslag.</w:t>
      </w:r>
    </w:p>
    <w:p w14:paraId="516F7990" w14:textId="62A6C672" w:rsidR="00065B06" w:rsidRDefault="00065B06" w:rsidP="00065B06">
      <w:pPr>
        <w:rPr>
          <w:rFonts w:ascii="Calibri" w:hAnsi="Calibri" w:cs="Calibri"/>
          <w:sz w:val="24"/>
          <w:szCs w:val="24"/>
        </w:rPr>
      </w:pPr>
      <w:r w:rsidRPr="00065B06">
        <w:rPr>
          <w:rFonts w:ascii="Calibri" w:hAnsi="Calibri" w:cs="Calibri"/>
          <w:sz w:val="24"/>
          <w:szCs w:val="24"/>
        </w:rPr>
        <w:t>I henhold til husordensreglene for Tolerud Borettslag skal all utvendig fasadeendring (oppføring av boder, terrasser, overbygg</w:t>
      </w:r>
      <w:r w:rsidR="00150B4F">
        <w:rPr>
          <w:rFonts w:ascii="Calibri" w:hAnsi="Calibri" w:cs="Calibri"/>
          <w:sz w:val="24"/>
          <w:szCs w:val="24"/>
        </w:rPr>
        <w:t>, markiser</w:t>
      </w:r>
      <w:r w:rsidRPr="00065B06">
        <w:rPr>
          <w:rFonts w:ascii="Calibri" w:hAnsi="Calibri" w:cs="Calibri"/>
          <w:sz w:val="24"/>
          <w:szCs w:val="24"/>
        </w:rPr>
        <w:t xml:space="preserve"> og andre faste installasjoner) godkjennes skriftlig av styret før arbeid igangsettes.</w:t>
      </w:r>
      <w:r w:rsidR="002F71FE">
        <w:rPr>
          <w:rFonts w:ascii="Calibri" w:hAnsi="Calibri" w:cs="Calibri"/>
          <w:sz w:val="24"/>
          <w:szCs w:val="24"/>
        </w:rPr>
        <w:t xml:space="preserve"> Ved behov skal grunnen/bygningen sjekkes </w:t>
      </w:r>
      <w:r w:rsidR="005D58EF">
        <w:rPr>
          <w:rFonts w:ascii="Calibri" w:hAnsi="Calibri" w:cs="Calibri"/>
          <w:sz w:val="24"/>
          <w:szCs w:val="24"/>
        </w:rPr>
        <w:t xml:space="preserve">for </w:t>
      </w:r>
      <w:proofErr w:type="spellStart"/>
      <w:r w:rsidR="005D58EF">
        <w:rPr>
          <w:rFonts w:ascii="Calibri" w:hAnsi="Calibri" w:cs="Calibri"/>
          <w:sz w:val="24"/>
          <w:szCs w:val="24"/>
        </w:rPr>
        <w:t>evt</w:t>
      </w:r>
      <w:proofErr w:type="spellEnd"/>
      <w:r w:rsidR="005D58EF">
        <w:rPr>
          <w:rFonts w:ascii="Calibri" w:hAnsi="Calibri" w:cs="Calibri"/>
          <w:sz w:val="24"/>
          <w:szCs w:val="24"/>
        </w:rPr>
        <w:t xml:space="preserve"> behov for drenering FØR styret kan fatte et vedtak og arbeid igangsettes.</w:t>
      </w:r>
    </w:p>
    <w:p w14:paraId="71382EBB" w14:textId="0253CAD3" w:rsidR="00122F4F" w:rsidRPr="00065B06" w:rsidRDefault="00122F4F" w:rsidP="00065B0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Ved rehabilitering av bad kreves det samsvarserklæring av utførende </w:t>
      </w:r>
      <w:r w:rsidR="00D942C0">
        <w:rPr>
          <w:rFonts w:ascii="Calibri" w:hAnsi="Calibri" w:cs="Calibri"/>
          <w:sz w:val="24"/>
          <w:szCs w:val="24"/>
        </w:rPr>
        <w:t>entreprenør</w:t>
      </w:r>
      <w:r w:rsidR="0085612F">
        <w:rPr>
          <w:rFonts w:ascii="Calibri" w:hAnsi="Calibri" w:cs="Calibri"/>
          <w:sz w:val="24"/>
          <w:szCs w:val="24"/>
        </w:rPr>
        <w:t xml:space="preserve"> som må dokumenteres og også følge boligen ved videresalg.</w:t>
      </w:r>
    </w:p>
    <w:p w14:paraId="231E3408" w14:textId="0AFD1D77" w:rsidR="00A46134" w:rsidRPr="00065B06" w:rsidRDefault="00A46134">
      <w:pPr>
        <w:rPr>
          <w:rFonts w:ascii="Calibri" w:hAnsi="Calibri" w:cs="Calibri"/>
          <w:sz w:val="24"/>
          <w:szCs w:val="24"/>
        </w:rPr>
      </w:pPr>
      <w:r w:rsidRPr="00065B06">
        <w:rPr>
          <w:rFonts w:ascii="Calibri" w:hAnsi="Calibri" w:cs="Calibri"/>
          <w:sz w:val="24"/>
          <w:szCs w:val="24"/>
        </w:rPr>
        <w:t>Jeg/vi søker med dette om å få utarbeide ___________________ (hva skal bygges) i forbindelse med min bolig i _________________ (adresse).</w:t>
      </w:r>
    </w:p>
    <w:p w14:paraId="533A6B15" w14:textId="2676D8CA" w:rsidR="00A46134" w:rsidRPr="00065B06" w:rsidRDefault="00A46134">
      <w:pPr>
        <w:rPr>
          <w:rFonts w:ascii="Calibri" w:hAnsi="Calibri" w:cs="Calibri"/>
          <w:sz w:val="24"/>
          <w:szCs w:val="24"/>
        </w:rPr>
      </w:pPr>
      <w:r w:rsidRPr="00065B06">
        <w:rPr>
          <w:rFonts w:ascii="Calibri" w:hAnsi="Calibri" w:cs="Calibri"/>
          <w:sz w:val="24"/>
          <w:szCs w:val="24"/>
        </w:rPr>
        <w:t>Krav til vedlegg: tegninger og beskrivelse av hva som skal gjøres.</w:t>
      </w:r>
    </w:p>
    <w:p w14:paraId="709D1877" w14:textId="58F0AF80" w:rsidR="00A46134" w:rsidRPr="00065B06" w:rsidRDefault="00A46134">
      <w:pPr>
        <w:rPr>
          <w:rFonts w:ascii="Calibri" w:hAnsi="Calibri" w:cs="Calibri"/>
          <w:sz w:val="24"/>
          <w:szCs w:val="24"/>
        </w:rPr>
      </w:pPr>
      <w:r w:rsidRPr="00065B06">
        <w:rPr>
          <w:rFonts w:ascii="Calibri" w:hAnsi="Calibri" w:cs="Calibri"/>
          <w:sz w:val="24"/>
          <w:szCs w:val="24"/>
        </w:rPr>
        <w:t>Nabovarsel (Her bekrefter naboer</w:t>
      </w:r>
      <w:r w:rsidR="00A316FF" w:rsidRPr="00065B06">
        <w:rPr>
          <w:rFonts w:ascii="Calibri" w:hAnsi="Calibri" w:cs="Calibri"/>
          <w:sz w:val="24"/>
          <w:szCs w:val="24"/>
        </w:rPr>
        <w:t xml:space="preserve"> med signatur</w:t>
      </w:r>
      <w:r w:rsidRPr="00065B06">
        <w:rPr>
          <w:rFonts w:ascii="Calibri" w:hAnsi="Calibri" w:cs="Calibri"/>
          <w:sz w:val="24"/>
          <w:szCs w:val="24"/>
        </w:rPr>
        <w:t xml:space="preserve"> at de er varslet av </w:t>
      </w:r>
      <w:r w:rsidR="00A316FF" w:rsidRPr="00065B06">
        <w:rPr>
          <w:rFonts w:ascii="Calibri" w:hAnsi="Calibri" w:cs="Calibri"/>
          <w:sz w:val="24"/>
          <w:szCs w:val="24"/>
        </w:rPr>
        <w:t>søkerne og ikke har innvendinger</w:t>
      </w:r>
      <w:r w:rsidRPr="00065B06">
        <w:rPr>
          <w:rFonts w:ascii="Calibri" w:hAnsi="Calibri" w:cs="Calibri"/>
          <w:sz w:val="24"/>
          <w:szCs w:val="24"/>
        </w:rPr>
        <w:t>):</w:t>
      </w:r>
    </w:p>
    <w:tbl>
      <w:tblPr>
        <w:tblStyle w:val="Tabellrutenett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A46134" w:rsidRPr="00065B06" w14:paraId="01DE5DBB" w14:textId="77777777" w:rsidTr="00A46134">
        <w:trPr>
          <w:trHeight w:val="693"/>
        </w:trPr>
        <w:tc>
          <w:tcPr>
            <w:tcW w:w="9582" w:type="dxa"/>
          </w:tcPr>
          <w:p w14:paraId="1A99304B" w14:textId="77777777" w:rsidR="00A46134" w:rsidRPr="00065B06" w:rsidRDefault="00A461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6134" w:rsidRPr="00065B06" w14:paraId="06DD8782" w14:textId="77777777" w:rsidTr="00A46134">
        <w:trPr>
          <w:trHeight w:val="693"/>
        </w:trPr>
        <w:tc>
          <w:tcPr>
            <w:tcW w:w="9582" w:type="dxa"/>
          </w:tcPr>
          <w:p w14:paraId="4ABE700D" w14:textId="77777777" w:rsidR="00A46134" w:rsidRPr="00065B06" w:rsidRDefault="00A461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6134" w:rsidRPr="00065B06" w14:paraId="65BC8645" w14:textId="77777777" w:rsidTr="00A46134">
        <w:trPr>
          <w:trHeight w:val="693"/>
        </w:trPr>
        <w:tc>
          <w:tcPr>
            <w:tcW w:w="9582" w:type="dxa"/>
          </w:tcPr>
          <w:p w14:paraId="7BA4361A" w14:textId="77777777" w:rsidR="00A46134" w:rsidRPr="00065B06" w:rsidRDefault="00A461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1EB2A4" w14:textId="77777777" w:rsidR="00A46134" w:rsidRPr="00065B06" w:rsidRDefault="00A46134">
      <w:pPr>
        <w:rPr>
          <w:rFonts w:ascii="Calibri" w:hAnsi="Calibri" w:cs="Calibri"/>
          <w:sz w:val="24"/>
          <w:szCs w:val="24"/>
        </w:rPr>
      </w:pPr>
    </w:p>
    <w:p w14:paraId="2E6BBC99" w14:textId="22CBEBB9" w:rsidR="00202B77" w:rsidRPr="00202B77" w:rsidRDefault="00A46134" w:rsidP="00202B77">
      <w:pPr>
        <w:rPr>
          <w:rFonts w:ascii="Calibri" w:hAnsi="Calibri" w:cs="Calibri"/>
          <w:sz w:val="24"/>
          <w:szCs w:val="24"/>
        </w:rPr>
      </w:pPr>
      <w:r w:rsidRPr="00065B06">
        <w:rPr>
          <w:rFonts w:ascii="Calibri" w:hAnsi="Calibri" w:cs="Calibri"/>
          <w:sz w:val="24"/>
          <w:szCs w:val="24"/>
        </w:rPr>
        <w:t>Jeg/vi er innforstått</w:t>
      </w:r>
      <w:r w:rsidR="00202B77">
        <w:rPr>
          <w:rFonts w:ascii="Calibri" w:hAnsi="Calibri" w:cs="Calibri"/>
          <w:sz w:val="24"/>
          <w:szCs w:val="24"/>
        </w:rPr>
        <w:t xml:space="preserve"> med at </w:t>
      </w:r>
      <w:r w:rsidR="001140B5">
        <w:rPr>
          <w:rFonts w:ascii="Calibri" w:hAnsi="Calibri" w:cs="Calibri"/>
          <w:sz w:val="24"/>
          <w:szCs w:val="24"/>
        </w:rPr>
        <w:t>andelseier</w:t>
      </w:r>
      <w:r w:rsidR="00202B77">
        <w:rPr>
          <w:rFonts w:ascii="Calibri" w:hAnsi="Calibri" w:cs="Calibri"/>
          <w:sz w:val="24"/>
          <w:szCs w:val="24"/>
        </w:rPr>
        <w:t xml:space="preserve"> i</w:t>
      </w:r>
      <w:r w:rsidR="00202B77" w:rsidRPr="00202B77">
        <w:rPr>
          <w:rFonts w:ascii="Calibri" w:hAnsi="Calibri" w:cs="Calibri"/>
          <w:sz w:val="24"/>
          <w:szCs w:val="24"/>
        </w:rPr>
        <w:t xml:space="preserve"> forbindelse med slike endringer selv ansvarlig for:</w:t>
      </w:r>
    </w:p>
    <w:p w14:paraId="762F0AA7" w14:textId="77777777" w:rsidR="00202B77" w:rsidRPr="00202B77" w:rsidRDefault="00202B77" w:rsidP="00202B77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b-NO"/>
        </w:rPr>
      </w:pPr>
      <w:r w:rsidRPr="00202B77">
        <w:rPr>
          <w:rFonts w:ascii="Calibri" w:hAnsi="Calibri" w:cs="Calibri"/>
          <w:sz w:val="24"/>
          <w:szCs w:val="24"/>
          <w:lang w:val="nb-NO"/>
        </w:rPr>
        <w:t>Vedlikeholdskostnader</w:t>
      </w:r>
    </w:p>
    <w:p w14:paraId="05B8970B" w14:textId="77777777" w:rsidR="00202B77" w:rsidRPr="00202B77" w:rsidRDefault="00202B77" w:rsidP="00202B77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b-NO"/>
        </w:rPr>
      </w:pPr>
      <w:r w:rsidRPr="00202B77">
        <w:rPr>
          <w:rFonts w:ascii="Calibri" w:hAnsi="Calibri" w:cs="Calibri"/>
          <w:sz w:val="24"/>
          <w:szCs w:val="24"/>
          <w:lang w:val="nb-NO"/>
        </w:rPr>
        <w:t>At bygningen føres tilbake til opprinnelig stand hvis installasjonen rives.</w:t>
      </w:r>
    </w:p>
    <w:p w14:paraId="6AC46254" w14:textId="580AC699" w:rsidR="00A46134" w:rsidRPr="0061242E" w:rsidRDefault="00202B77" w:rsidP="0061242E">
      <w:pPr>
        <w:pStyle w:val="Listeavsnitt"/>
        <w:numPr>
          <w:ilvl w:val="0"/>
          <w:numId w:val="3"/>
        </w:numPr>
        <w:rPr>
          <w:rFonts w:ascii="Calibri" w:eastAsiaTheme="minorEastAsia" w:hAnsi="Calibri" w:cs="Calibri"/>
          <w:i/>
          <w:iCs/>
          <w:sz w:val="24"/>
          <w:szCs w:val="24"/>
          <w:lang w:val="nb-NO"/>
        </w:rPr>
      </w:pPr>
      <w:r w:rsidRPr="0061242E">
        <w:rPr>
          <w:rFonts w:ascii="Calibri" w:hAnsi="Calibri" w:cs="Calibri"/>
          <w:sz w:val="24"/>
          <w:szCs w:val="24"/>
          <w:lang w:val="nb-NO"/>
        </w:rPr>
        <w:t>At det ved salg av boligen videreformidles informasjon om avtalen til ny andelseier</w:t>
      </w:r>
    </w:p>
    <w:p w14:paraId="768095A3" w14:textId="3DF99337" w:rsidR="00A46134" w:rsidRPr="00065B06" w:rsidRDefault="00A46134" w:rsidP="00A46134">
      <w:pPr>
        <w:rPr>
          <w:rFonts w:ascii="Calibri" w:eastAsiaTheme="minorEastAsia" w:hAnsi="Calibri" w:cs="Calibri"/>
          <w:i/>
          <w:iCs/>
          <w:sz w:val="24"/>
          <w:szCs w:val="24"/>
        </w:rPr>
      </w:pPr>
    </w:p>
    <w:p w14:paraId="2A916858" w14:textId="275CB6C3" w:rsidR="00A46134" w:rsidRPr="00065B06" w:rsidRDefault="00A46134" w:rsidP="00A46134">
      <w:pPr>
        <w:rPr>
          <w:rFonts w:ascii="Calibri" w:eastAsiaTheme="minorEastAsia" w:hAnsi="Calibri" w:cs="Calibri"/>
          <w:i/>
          <w:iCs/>
          <w:sz w:val="24"/>
          <w:szCs w:val="24"/>
        </w:rPr>
      </w:pPr>
    </w:p>
    <w:p w14:paraId="2ADC128F" w14:textId="4C74EA23" w:rsidR="00A46134" w:rsidRPr="00065B06" w:rsidRDefault="00A46134" w:rsidP="00A46134">
      <w:pPr>
        <w:rPr>
          <w:rFonts w:ascii="Calibri" w:eastAsiaTheme="minorEastAsia" w:hAnsi="Calibri" w:cs="Calibri"/>
          <w:sz w:val="24"/>
          <w:szCs w:val="24"/>
        </w:rPr>
      </w:pPr>
      <w:r w:rsidRPr="00065B06">
        <w:rPr>
          <w:rFonts w:ascii="Calibri" w:eastAsiaTheme="minorEastAsia" w:hAnsi="Calibri" w:cs="Calibri"/>
          <w:sz w:val="24"/>
          <w:szCs w:val="24"/>
        </w:rPr>
        <w:t xml:space="preserve">Sted og dato: </w:t>
      </w:r>
      <w:r w:rsidR="00442F6B" w:rsidRPr="00065B06">
        <w:rPr>
          <w:rFonts w:ascii="Calibri" w:eastAsiaTheme="minorEastAsia" w:hAnsi="Calibri" w:cs="Calibri"/>
          <w:sz w:val="24"/>
          <w:szCs w:val="24"/>
        </w:rPr>
        <w:t>_______________________________________________________________________</w:t>
      </w:r>
    </w:p>
    <w:p w14:paraId="3C471ED3" w14:textId="0F7663E4" w:rsidR="00442F6B" w:rsidRPr="00065B06" w:rsidRDefault="00442F6B" w:rsidP="00A46134">
      <w:pPr>
        <w:rPr>
          <w:rFonts w:ascii="Calibri" w:eastAsiaTheme="minorEastAsia" w:hAnsi="Calibri" w:cs="Calibri"/>
          <w:sz w:val="24"/>
          <w:szCs w:val="24"/>
        </w:rPr>
      </w:pPr>
    </w:p>
    <w:p w14:paraId="4BE2D022" w14:textId="28C2F8AD" w:rsidR="00442F6B" w:rsidRPr="00065B06" w:rsidRDefault="00442F6B" w:rsidP="00A46134">
      <w:pPr>
        <w:rPr>
          <w:rFonts w:ascii="Calibri" w:eastAsiaTheme="minorEastAsia" w:hAnsi="Calibri" w:cs="Calibri"/>
          <w:sz w:val="24"/>
          <w:szCs w:val="24"/>
        </w:rPr>
      </w:pPr>
      <w:r w:rsidRPr="00065B06">
        <w:rPr>
          <w:rFonts w:ascii="Calibri" w:eastAsiaTheme="minorEastAsia" w:hAnsi="Calibri" w:cs="Calibri"/>
          <w:sz w:val="24"/>
          <w:szCs w:val="24"/>
        </w:rPr>
        <w:t>Signatur: ___________________________________________________________________________</w:t>
      </w:r>
    </w:p>
    <w:p w14:paraId="5ACABDDE" w14:textId="2EE2D041" w:rsidR="00442F6B" w:rsidRPr="00065B06" w:rsidRDefault="00442F6B" w:rsidP="00A46134">
      <w:pPr>
        <w:rPr>
          <w:rFonts w:ascii="Calibri" w:eastAsiaTheme="minorEastAsia" w:hAnsi="Calibri" w:cs="Calibri"/>
          <w:sz w:val="24"/>
          <w:szCs w:val="24"/>
        </w:rPr>
      </w:pPr>
    </w:p>
    <w:p w14:paraId="4E5C28F3" w14:textId="03728ABA" w:rsidR="00442F6B" w:rsidRPr="00065B06" w:rsidRDefault="00442F6B" w:rsidP="00A46134">
      <w:pPr>
        <w:rPr>
          <w:rFonts w:ascii="Calibri" w:eastAsiaTheme="minorEastAsia" w:hAnsi="Calibri" w:cs="Calibri"/>
          <w:sz w:val="24"/>
          <w:szCs w:val="24"/>
        </w:rPr>
      </w:pPr>
      <w:r w:rsidRPr="00065B06">
        <w:rPr>
          <w:rFonts w:ascii="Calibri" w:eastAsiaTheme="minorEastAsia" w:hAnsi="Calibri" w:cs="Calibri"/>
          <w:sz w:val="24"/>
          <w:szCs w:val="24"/>
        </w:rPr>
        <w:t>Signatur godkjenning av styret med dato: ________________________________________________</w:t>
      </w:r>
    </w:p>
    <w:p w14:paraId="3FD0B9BE" w14:textId="675B6330" w:rsidR="00A46134" w:rsidRPr="00065B06" w:rsidRDefault="00A46134">
      <w:pPr>
        <w:rPr>
          <w:rFonts w:ascii="Calibri" w:hAnsi="Calibri" w:cs="Calibri"/>
          <w:sz w:val="24"/>
          <w:szCs w:val="24"/>
        </w:rPr>
      </w:pPr>
      <w:r w:rsidRPr="00065B06">
        <w:rPr>
          <w:rFonts w:ascii="Calibri" w:hAnsi="Calibri" w:cs="Calibri"/>
          <w:sz w:val="24"/>
          <w:szCs w:val="24"/>
        </w:rPr>
        <w:t xml:space="preserve"> </w:t>
      </w:r>
    </w:p>
    <w:sectPr w:rsidR="00A46134" w:rsidRPr="00065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5E56" w14:textId="77777777" w:rsidR="00272D49" w:rsidRDefault="00272D49" w:rsidP="00C6430C">
      <w:pPr>
        <w:spacing w:after="0" w:line="240" w:lineRule="auto"/>
      </w:pPr>
      <w:r>
        <w:separator/>
      </w:r>
    </w:p>
  </w:endnote>
  <w:endnote w:type="continuationSeparator" w:id="0">
    <w:p w14:paraId="56C2DA2E" w14:textId="77777777" w:rsidR="00272D49" w:rsidRDefault="00272D49" w:rsidP="00C6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jensidige Sans">
    <w:altName w:val="Calibri"/>
    <w:panose1 w:val="00000000000000000000"/>
    <w:charset w:val="00"/>
    <w:family w:val="modern"/>
    <w:notTrueType/>
    <w:pitch w:val="variable"/>
    <w:sig w:usb0="00000207" w:usb1="0200000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96" w14:textId="69C1E7D9" w:rsidR="00C6430C" w:rsidRDefault="00C643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8A5A" w14:textId="35D93B3A" w:rsidR="00C6430C" w:rsidRDefault="00C643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9F1B" w14:textId="250E6F86" w:rsidR="00C6430C" w:rsidRDefault="00C643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3CCE" w14:textId="77777777" w:rsidR="00272D49" w:rsidRDefault="00272D49" w:rsidP="00C6430C">
      <w:pPr>
        <w:spacing w:after="0" w:line="240" w:lineRule="auto"/>
      </w:pPr>
      <w:r>
        <w:separator/>
      </w:r>
    </w:p>
  </w:footnote>
  <w:footnote w:type="continuationSeparator" w:id="0">
    <w:p w14:paraId="747A3E9F" w14:textId="77777777" w:rsidR="00272D49" w:rsidRDefault="00272D49" w:rsidP="00C6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D87A" w14:textId="77777777" w:rsidR="00C6430C" w:rsidRDefault="00C643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FE77" w14:textId="77777777" w:rsidR="00C6430C" w:rsidRDefault="00C6430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86B5" w14:textId="77777777" w:rsidR="00C6430C" w:rsidRDefault="00C6430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0B9E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7E033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F93454"/>
    <w:multiLevelType w:val="hybridMultilevel"/>
    <w:tmpl w:val="297859AC"/>
    <w:lvl w:ilvl="0" w:tplc="E5EC551A">
      <w:start w:val="4"/>
      <w:numFmt w:val="bullet"/>
      <w:lvlText w:val="-"/>
      <w:lvlJc w:val="left"/>
      <w:pPr>
        <w:ind w:left="405" w:hanging="360"/>
      </w:pPr>
      <w:rPr>
        <w:rFonts w:ascii="Gjensidige Sans" w:eastAsiaTheme="minorHAnsi" w:hAnsi="Gjensidige Sans" w:cstheme="minorBid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20445886">
    <w:abstractNumId w:val="1"/>
  </w:num>
  <w:num w:numId="2" w16cid:durableId="906188690">
    <w:abstractNumId w:val="0"/>
  </w:num>
  <w:num w:numId="3" w16cid:durableId="139238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34"/>
    <w:rsid w:val="00065B06"/>
    <w:rsid w:val="001140B5"/>
    <w:rsid w:val="00122F4F"/>
    <w:rsid w:val="00150B4F"/>
    <w:rsid w:val="001F3251"/>
    <w:rsid w:val="00202B77"/>
    <w:rsid w:val="00272D49"/>
    <w:rsid w:val="002F71FE"/>
    <w:rsid w:val="003569E7"/>
    <w:rsid w:val="00442F6B"/>
    <w:rsid w:val="00450821"/>
    <w:rsid w:val="00531A82"/>
    <w:rsid w:val="005D58EF"/>
    <w:rsid w:val="0061242E"/>
    <w:rsid w:val="006C351E"/>
    <w:rsid w:val="0085612F"/>
    <w:rsid w:val="00907708"/>
    <w:rsid w:val="00945C7D"/>
    <w:rsid w:val="00A316FF"/>
    <w:rsid w:val="00A46134"/>
    <w:rsid w:val="00B357F9"/>
    <w:rsid w:val="00C6430C"/>
    <w:rsid w:val="00D942C0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42D4B"/>
  <w15:chartTrackingRefBased/>
  <w15:docId w15:val="{9F34A226-9EF9-404D-B36C-BDE0EBCC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5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5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5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5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5B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65B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6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430C"/>
  </w:style>
  <w:style w:type="paragraph" w:styleId="Bunntekst">
    <w:name w:val="footer"/>
    <w:basedOn w:val="Normal"/>
    <w:link w:val="BunntekstTegn"/>
    <w:uiPriority w:val="99"/>
    <w:unhideWhenUsed/>
    <w:rsid w:val="00C6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430C"/>
  </w:style>
  <w:style w:type="character" w:styleId="Merknadsreferanse">
    <w:name w:val="annotation reference"/>
    <w:basedOn w:val="Standardskriftforavsnitt"/>
    <w:uiPriority w:val="99"/>
    <w:semiHidden/>
    <w:unhideWhenUsed/>
    <w:rsid w:val="009077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770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770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77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7708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semiHidden/>
    <w:unhideWhenUsed/>
    <w:rsid w:val="00065B06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unhideWhenUsed/>
    <w:rsid w:val="00065B06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65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5B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65B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65B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5B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65B0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vsnitt">
    <w:name w:val="List Paragraph"/>
    <w:basedOn w:val="Normal"/>
    <w:uiPriority w:val="99"/>
    <w:qFormat/>
    <w:rsid w:val="00202B77"/>
    <w:pPr>
      <w:spacing w:after="0" w:line="240" w:lineRule="atLeast"/>
      <w:ind w:left="720"/>
      <w:contextualSpacing/>
    </w:pPr>
    <w:rPr>
      <w:rFonts w:ascii="Gjensidige Sans" w:hAnsi="Gjensidige Sans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Lunde Gabrielsen</dc:creator>
  <cp:keywords/>
  <dc:description/>
  <cp:lastModifiedBy>Monique Anne Marchand</cp:lastModifiedBy>
  <cp:revision>9</cp:revision>
  <dcterms:created xsi:type="dcterms:W3CDTF">2022-05-31T19:12:00Z</dcterms:created>
  <dcterms:modified xsi:type="dcterms:W3CDTF">2023-02-01T08:14:00Z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dd9fbf-98a5-4ce6-ac5f-8d65c4c8d58b_Enabled">
    <vt:lpwstr>true</vt:lpwstr>
  </property>
  <property fmtid="{D5CDD505-2E9C-101B-9397-08002B2CF9AE}" pid="3" name="MSIP_Label_9bdd9fbf-98a5-4ce6-ac5f-8d65c4c8d58b_SetDate">
    <vt:lpwstr>2022-03-22T10:41:14Z</vt:lpwstr>
  </property>
  <property fmtid="{D5CDD505-2E9C-101B-9397-08002B2CF9AE}" pid="4" name="MSIP_Label_9bdd9fbf-98a5-4ce6-ac5f-8d65c4c8d58b_Method">
    <vt:lpwstr>Privileged</vt:lpwstr>
  </property>
  <property fmtid="{D5CDD505-2E9C-101B-9397-08002B2CF9AE}" pid="5" name="MSIP_Label_9bdd9fbf-98a5-4ce6-ac5f-8d65c4c8d58b_Name">
    <vt:lpwstr>9bdd9fbf-98a5-4ce6-ac5f-8d65c4c8d58b</vt:lpwstr>
  </property>
  <property fmtid="{D5CDD505-2E9C-101B-9397-08002B2CF9AE}" pid="6" name="MSIP_Label_9bdd9fbf-98a5-4ce6-ac5f-8d65c4c8d58b_SiteId">
    <vt:lpwstr>80184e22-072c-440e-a8a9-22f52b82646d</vt:lpwstr>
  </property>
  <property fmtid="{D5CDD505-2E9C-101B-9397-08002B2CF9AE}" pid="7" name="MSIP_Label_9bdd9fbf-98a5-4ce6-ac5f-8d65c4c8d58b_ActionId">
    <vt:lpwstr>bece4c31-eb3e-4d04-a690-40cf3cbf7d7c</vt:lpwstr>
  </property>
  <property fmtid="{D5CDD505-2E9C-101B-9397-08002B2CF9AE}" pid="8" name="MSIP_Label_9bdd9fbf-98a5-4ce6-ac5f-8d65c4c8d58b_ContentBits">
    <vt:lpwstr>0</vt:lpwstr>
  </property>
</Properties>
</file>